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7938" w14:textId="77777777" w:rsidR="00615382" w:rsidRDefault="00615382" w:rsidP="00E56D56">
      <w:pPr>
        <w:rPr>
          <w:rFonts w:asciiTheme="majorHAnsi" w:hAnsiTheme="majorHAnsi"/>
          <w:b/>
        </w:rPr>
      </w:pPr>
    </w:p>
    <w:p w14:paraId="70B9BBC7" w14:textId="77777777" w:rsidR="00FC672B" w:rsidRDefault="00FC672B" w:rsidP="00E56D56">
      <w:pPr>
        <w:rPr>
          <w:rFonts w:asciiTheme="majorHAnsi" w:hAnsiTheme="majorHAnsi"/>
          <w:b/>
        </w:rPr>
      </w:pPr>
    </w:p>
    <w:p w14:paraId="11923C9E" w14:textId="77777777" w:rsidR="00FC672B" w:rsidRDefault="00FC672B" w:rsidP="00E56D56">
      <w:pPr>
        <w:rPr>
          <w:rFonts w:asciiTheme="majorHAnsi" w:hAnsiTheme="majorHAnsi"/>
          <w:b/>
        </w:rPr>
      </w:pPr>
    </w:p>
    <w:p w14:paraId="4A3401D6" w14:textId="48374AFB" w:rsidR="00551868" w:rsidRPr="006039E0" w:rsidRDefault="00551868" w:rsidP="00E56D56">
      <w:pPr>
        <w:rPr>
          <w:rFonts w:asciiTheme="majorHAnsi" w:hAnsiTheme="majorHAnsi"/>
          <w:b/>
        </w:rPr>
      </w:pPr>
      <w:r w:rsidRPr="006039E0">
        <w:rPr>
          <w:rFonts w:asciiTheme="majorHAnsi" w:hAnsiTheme="majorHAnsi"/>
          <w:b/>
        </w:rPr>
        <w:t>Ponudnik</w:t>
      </w:r>
    </w:p>
    <w:p w14:paraId="271414A5" w14:textId="4F9AC93B" w:rsidR="00FC672B" w:rsidRPr="006039E0" w:rsidRDefault="00EB1B28" w:rsidP="00157585">
      <w:pPr>
        <w:rPr>
          <w:rFonts w:asciiTheme="majorHAnsi" w:hAnsiTheme="majorHAnsi"/>
          <w:b/>
        </w:rPr>
      </w:pPr>
      <w:r w:rsidRPr="006039E0">
        <w:rPr>
          <w:rFonts w:asciiTheme="majorHAnsi" w:hAnsiTheme="majorHAnsi"/>
          <w:b/>
        </w:rPr>
        <w:t>Naziv podjetja</w:t>
      </w:r>
    </w:p>
    <w:p w14:paraId="2408AAFA" w14:textId="6B086C1F" w:rsidR="00FC672B" w:rsidRPr="006039E0" w:rsidRDefault="00EB1B28" w:rsidP="00157585">
      <w:pPr>
        <w:rPr>
          <w:rFonts w:asciiTheme="majorHAnsi" w:hAnsiTheme="majorHAnsi"/>
          <w:b/>
        </w:rPr>
      </w:pPr>
      <w:r w:rsidRPr="006039E0">
        <w:rPr>
          <w:rFonts w:asciiTheme="majorHAnsi" w:hAnsiTheme="majorHAnsi"/>
          <w:b/>
        </w:rPr>
        <w:t>Sedež podjetja</w:t>
      </w:r>
    </w:p>
    <w:p w14:paraId="2245C331" w14:textId="77777777" w:rsidR="00157585" w:rsidRPr="006039E0" w:rsidRDefault="00157585" w:rsidP="00157585">
      <w:pPr>
        <w:rPr>
          <w:rFonts w:asciiTheme="majorHAnsi" w:hAnsiTheme="majorHAnsi"/>
        </w:rPr>
      </w:pPr>
    </w:p>
    <w:p w14:paraId="52E98204" w14:textId="0DEAD698" w:rsidR="00157585" w:rsidRPr="006039E0" w:rsidRDefault="00615382" w:rsidP="00157585">
      <w:pPr>
        <w:rPr>
          <w:rFonts w:asciiTheme="majorHAnsi" w:hAnsiTheme="majorHAnsi"/>
        </w:rPr>
      </w:pPr>
      <w:r w:rsidRPr="006039E0">
        <w:rPr>
          <w:rFonts w:asciiTheme="majorHAnsi" w:hAnsiTheme="majorHAnsi"/>
        </w:rPr>
        <w:t>Kontaktna</w:t>
      </w:r>
      <w:r w:rsidR="00157585" w:rsidRPr="006039E0">
        <w:rPr>
          <w:rFonts w:asciiTheme="majorHAnsi" w:hAnsiTheme="majorHAnsi"/>
        </w:rPr>
        <w:t xml:space="preserve"> oseba:</w:t>
      </w:r>
      <w:r w:rsidR="00582B8E" w:rsidRPr="006039E0">
        <w:rPr>
          <w:rFonts w:asciiTheme="majorHAnsi" w:hAnsiTheme="majorHAnsi"/>
        </w:rPr>
        <w:t xml:space="preserve"> </w:t>
      </w:r>
    </w:p>
    <w:p w14:paraId="632DA63F" w14:textId="5FCB1B80" w:rsidR="00157585" w:rsidRPr="006039E0" w:rsidRDefault="00157585" w:rsidP="00157585">
      <w:pPr>
        <w:rPr>
          <w:rFonts w:asciiTheme="majorHAnsi" w:hAnsiTheme="majorHAnsi"/>
        </w:rPr>
      </w:pPr>
      <w:r w:rsidRPr="006039E0">
        <w:rPr>
          <w:rFonts w:asciiTheme="majorHAnsi" w:hAnsiTheme="majorHAnsi"/>
        </w:rPr>
        <w:t>Telefon:</w:t>
      </w:r>
      <w:r w:rsidR="00551868" w:rsidRPr="006039E0">
        <w:rPr>
          <w:rFonts w:asciiTheme="majorHAnsi" w:hAnsiTheme="majorHAnsi"/>
        </w:rPr>
        <w:t xml:space="preserve"> </w:t>
      </w:r>
    </w:p>
    <w:p w14:paraId="694FB413" w14:textId="7F5AF738" w:rsidR="00157585" w:rsidRPr="006039E0" w:rsidRDefault="00157585" w:rsidP="00157585">
      <w:pPr>
        <w:rPr>
          <w:rFonts w:asciiTheme="majorHAnsi" w:hAnsiTheme="majorHAnsi"/>
        </w:rPr>
      </w:pPr>
      <w:r w:rsidRPr="006039E0">
        <w:rPr>
          <w:rFonts w:asciiTheme="majorHAnsi" w:hAnsiTheme="majorHAnsi"/>
        </w:rPr>
        <w:t>E-pošta:</w:t>
      </w:r>
      <w:r w:rsidR="00551868" w:rsidRPr="006039E0">
        <w:rPr>
          <w:rFonts w:asciiTheme="majorHAnsi" w:hAnsiTheme="majorHAnsi"/>
        </w:rPr>
        <w:t xml:space="preserve"> </w:t>
      </w:r>
    </w:p>
    <w:p w14:paraId="31BC1A0A" w14:textId="77777777" w:rsidR="00157585" w:rsidRPr="006039E0" w:rsidRDefault="00157585" w:rsidP="00157585">
      <w:pPr>
        <w:rPr>
          <w:rFonts w:asciiTheme="majorHAnsi" w:hAnsiTheme="majorHAnsi"/>
        </w:rPr>
      </w:pPr>
    </w:p>
    <w:p w14:paraId="6128E13E" w14:textId="77777777" w:rsidR="00157585" w:rsidRPr="006039E0" w:rsidRDefault="00157585" w:rsidP="00157585">
      <w:pPr>
        <w:rPr>
          <w:rFonts w:asciiTheme="majorHAnsi" w:hAnsiTheme="majorHAnsi"/>
          <w:b/>
        </w:rPr>
      </w:pPr>
      <w:r w:rsidRPr="006039E0">
        <w:rPr>
          <w:rFonts w:asciiTheme="majorHAnsi" w:hAnsiTheme="majorHAnsi"/>
          <w:b/>
        </w:rPr>
        <w:t>Naročnik</w:t>
      </w:r>
    </w:p>
    <w:p w14:paraId="7855E63B" w14:textId="77777777" w:rsidR="00157585" w:rsidRPr="006039E0" w:rsidRDefault="00157585" w:rsidP="00157585">
      <w:pPr>
        <w:rPr>
          <w:rFonts w:asciiTheme="majorHAnsi" w:hAnsiTheme="majorHAnsi"/>
          <w:b/>
        </w:rPr>
      </w:pPr>
      <w:r w:rsidRPr="006039E0">
        <w:rPr>
          <w:rFonts w:asciiTheme="majorHAnsi" w:hAnsiTheme="majorHAnsi"/>
          <w:b/>
        </w:rPr>
        <w:t>Pomurski tehnološki park, d.o.o.</w:t>
      </w:r>
    </w:p>
    <w:p w14:paraId="126E560E" w14:textId="77777777" w:rsidR="00157585" w:rsidRPr="006039E0" w:rsidRDefault="00157585" w:rsidP="00157585">
      <w:pPr>
        <w:rPr>
          <w:rFonts w:asciiTheme="majorHAnsi" w:hAnsiTheme="majorHAnsi"/>
          <w:b/>
        </w:rPr>
      </w:pPr>
      <w:r w:rsidRPr="006039E0">
        <w:rPr>
          <w:rFonts w:asciiTheme="majorHAnsi" w:hAnsiTheme="majorHAnsi"/>
          <w:b/>
        </w:rPr>
        <w:t>Plese 9a</w:t>
      </w:r>
    </w:p>
    <w:p w14:paraId="2DE80ADD" w14:textId="77777777" w:rsidR="00157585" w:rsidRPr="006039E0" w:rsidRDefault="00157585" w:rsidP="00157585">
      <w:pPr>
        <w:rPr>
          <w:rFonts w:asciiTheme="majorHAnsi" w:hAnsiTheme="majorHAnsi"/>
          <w:b/>
        </w:rPr>
      </w:pPr>
      <w:r w:rsidRPr="006039E0">
        <w:rPr>
          <w:rFonts w:asciiTheme="majorHAnsi" w:hAnsiTheme="majorHAnsi"/>
          <w:b/>
        </w:rPr>
        <w:t>9000 Murska Sobota</w:t>
      </w:r>
    </w:p>
    <w:p w14:paraId="39F58778" w14:textId="77777777" w:rsidR="00157585" w:rsidRPr="006039E0" w:rsidRDefault="00157585" w:rsidP="00157585">
      <w:pPr>
        <w:rPr>
          <w:rFonts w:asciiTheme="majorHAnsi" w:hAnsiTheme="majorHAnsi"/>
        </w:rPr>
      </w:pPr>
    </w:p>
    <w:p w14:paraId="1B5ACF80" w14:textId="16C2CB17" w:rsidR="00157585" w:rsidRPr="006039E0" w:rsidRDefault="00157585" w:rsidP="00157585">
      <w:pPr>
        <w:rPr>
          <w:rFonts w:asciiTheme="majorHAnsi" w:hAnsiTheme="majorHAnsi"/>
        </w:rPr>
      </w:pPr>
      <w:r w:rsidRPr="006039E0">
        <w:rPr>
          <w:rFonts w:asciiTheme="majorHAnsi" w:hAnsiTheme="majorHAnsi"/>
        </w:rPr>
        <w:t xml:space="preserve">Kontaktna oseba: </w:t>
      </w:r>
      <w:r w:rsidR="00642E69" w:rsidRPr="006039E0">
        <w:rPr>
          <w:rFonts w:asciiTheme="majorHAnsi" w:hAnsiTheme="majorHAnsi"/>
        </w:rPr>
        <w:t>Marjetka Jakob</w:t>
      </w:r>
    </w:p>
    <w:p w14:paraId="05D7313A" w14:textId="77045296" w:rsidR="00157585" w:rsidRPr="006039E0" w:rsidRDefault="00BA26EC" w:rsidP="00157585">
      <w:pPr>
        <w:rPr>
          <w:rFonts w:asciiTheme="majorHAnsi" w:hAnsiTheme="majorHAnsi"/>
        </w:rPr>
      </w:pPr>
      <w:r w:rsidRPr="006039E0">
        <w:rPr>
          <w:rFonts w:asciiTheme="majorHAnsi" w:hAnsiTheme="majorHAnsi"/>
        </w:rPr>
        <w:t>Telefon: 02 5308 200</w:t>
      </w:r>
    </w:p>
    <w:p w14:paraId="2B883BBD" w14:textId="07308EBE" w:rsidR="00157585" w:rsidRPr="006039E0" w:rsidRDefault="00157585" w:rsidP="00157585">
      <w:pPr>
        <w:rPr>
          <w:rFonts w:asciiTheme="majorHAnsi" w:hAnsiTheme="majorHAnsi"/>
        </w:rPr>
      </w:pPr>
      <w:r w:rsidRPr="006039E0">
        <w:rPr>
          <w:rFonts w:asciiTheme="majorHAnsi" w:hAnsiTheme="majorHAnsi"/>
        </w:rPr>
        <w:t xml:space="preserve">E-pošta: </w:t>
      </w:r>
      <w:r w:rsidR="00CF5EE0" w:rsidRPr="006039E0">
        <w:rPr>
          <w:rFonts w:asciiTheme="majorHAnsi" w:hAnsiTheme="majorHAnsi"/>
        </w:rPr>
        <w:t>info</w:t>
      </w:r>
      <w:r w:rsidR="00B820CA" w:rsidRPr="006039E0">
        <w:rPr>
          <w:rFonts w:asciiTheme="majorHAnsi" w:hAnsiTheme="majorHAnsi"/>
        </w:rPr>
        <w:t>@p-tech.si</w:t>
      </w:r>
    </w:p>
    <w:p w14:paraId="593410ED" w14:textId="77777777" w:rsidR="00157585" w:rsidRPr="006039E0" w:rsidRDefault="00157585" w:rsidP="00157585">
      <w:pPr>
        <w:rPr>
          <w:rFonts w:asciiTheme="majorHAnsi" w:hAnsiTheme="majorHAnsi"/>
        </w:rPr>
      </w:pPr>
    </w:p>
    <w:p w14:paraId="3D7A2EE9" w14:textId="620B6D0F" w:rsidR="00157585" w:rsidRPr="006039E0" w:rsidRDefault="00157585" w:rsidP="00157585">
      <w:pPr>
        <w:rPr>
          <w:rFonts w:asciiTheme="majorHAnsi" w:hAnsiTheme="majorHAnsi"/>
          <w:color w:val="FFFFFF" w:themeColor="background1"/>
        </w:rPr>
      </w:pPr>
      <w:r w:rsidRPr="006039E0">
        <w:rPr>
          <w:rFonts w:asciiTheme="majorHAnsi" w:hAnsiTheme="majorHAnsi"/>
        </w:rPr>
        <w:t>Kraj in datum:</w:t>
      </w:r>
      <w:r w:rsidR="00FC672B" w:rsidRPr="006039E0">
        <w:rPr>
          <w:rFonts w:asciiTheme="majorHAnsi" w:hAnsiTheme="majorHAnsi"/>
        </w:rPr>
        <w:t xml:space="preserve"> </w:t>
      </w:r>
      <w:r w:rsidR="00EB1B28" w:rsidRPr="006039E0">
        <w:rPr>
          <w:rFonts w:asciiTheme="majorHAnsi" w:hAnsiTheme="majorHAnsi"/>
        </w:rPr>
        <w:t>________</w:t>
      </w:r>
      <w:r w:rsidR="00863964" w:rsidRPr="006039E0">
        <w:rPr>
          <w:rFonts w:asciiTheme="majorHAnsi" w:hAnsiTheme="majorHAnsi"/>
          <w:color w:val="FFFFFF" w:themeColor="background1"/>
        </w:rPr>
        <w:t xml:space="preserve"> Sobota, 09.02</w:t>
      </w:r>
      <w:r w:rsidR="00551868" w:rsidRPr="006039E0">
        <w:rPr>
          <w:rFonts w:asciiTheme="majorHAnsi" w:hAnsiTheme="majorHAnsi"/>
          <w:color w:val="FFFFFF" w:themeColor="background1"/>
        </w:rPr>
        <w:t>.2017</w:t>
      </w:r>
    </w:p>
    <w:p w14:paraId="1366802E" w14:textId="77777777" w:rsidR="00157585" w:rsidRPr="006039E0" w:rsidRDefault="00157585" w:rsidP="00157585">
      <w:pPr>
        <w:rPr>
          <w:rFonts w:asciiTheme="majorHAnsi" w:hAnsiTheme="majorHAnsi"/>
        </w:rPr>
      </w:pPr>
    </w:p>
    <w:p w14:paraId="322C3A4A" w14:textId="77777777" w:rsidR="00FC672B" w:rsidRPr="006039E0" w:rsidRDefault="00FC672B" w:rsidP="00157585">
      <w:pPr>
        <w:rPr>
          <w:rFonts w:asciiTheme="majorHAnsi" w:hAnsiTheme="majorHAnsi"/>
        </w:rPr>
      </w:pPr>
    </w:p>
    <w:p w14:paraId="3C956A2A" w14:textId="3B755ACD" w:rsidR="00642E69" w:rsidRPr="006039E0" w:rsidRDefault="00157585" w:rsidP="00615382">
      <w:pPr>
        <w:jc w:val="both"/>
        <w:rPr>
          <w:rFonts w:asciiTheme="majorHAnsi" w:hAnsiTheme="majorHAnsi"/>
          <w:b/>
        </w:rPr>
      </w:pPr>
      <w:r w:rsidRPr="006039E0">
        <w:rPr>
          <w:rFonts w:asciiTheme="majorHAnsi" w:hAnsiTheme="majorHAnsi"/>
          <w:b/>
        </w:rPr>
        <w:t xml:space="preserve">ZADEVA: </w:t>
      </w:r>
      <w:r w:rsidR="00615382" w:rsidRPr="006039E0">
        <w:rPr>
          <w:rFonts w:asciiTheme="majorHAnsi" w:hAnsiTheme="majorHAnsi"/>
          <w:b/>
        </w:rPr>
        <w:tab/>
      </w:r>
      <w:r w:rsidR="00B820CA" w:rsidRPr="006039E0">
        <w:rPr>
          <w:rFonts w:asciiTheme="majorHAnsi" w:hAnsiTheme="majorHAnsi"/>
          <w:b/>
        </w:rPr>
        <w:t>Ponudba za izvedbo aktiv</w:t>
      </w:r>
      <w:r w:rsidR="00642E69" w:rsidRPr="006039E0">
        <w:rPr>
          <w:rFonts w:asciiTheme="majorHAnsi" w:hAnsiTheme="majorHAnsi"/>
          <w:b/>
        </w:rPr>
        <w:t>nosti v okviru projekta SIO 2018 – 2019</w:t>
      </w:r>
      <w:r w:rsidR="00BA26EC" w:rsidRPr="006039E0">
        <w:rPr>
          <w:rFonts w:asciiTheme="majorHAnsi" w:hAnsiTheme="majorHAnsi"/>
          <w:b/>
        </w:rPr>
        <w:t xml:space="preserve"> </w:t>
      </w:r>
    </w:p>
    <w:p w14:paraId="5CC0DF83" w14:textId="2B81E308" w:rsidR="00551868" w:rsidRPr="006039E0" w:rsidRDefault="00642E69" w:rsidP="00615382">
      <w:pPr>
        <w:ind w:left="1440"/>
        <w:jc w:val="both"/>
        <w:rPr>
          <w:rFonts w:asciiTheme="majorHAnsi" w:hAnsiTheme="majorHAnsi"/>
          <w:b/>
        </w:rPr>
      </w:pPr>
      <w:r w:rsidRPr="006039E0">
        <w:rPr>
          <w:rFonts w:asciiTheme="majorHAnsi" w:hAnsiTheme="majorHAnsi"/>
          <w:b/>
        </w:rPr>
        <w:t xml:space="preserve">Izvedba strokovnega usposabljanja zaposlenih PTP, Aktivnost G: Dvig kompetenc SIO in sodelovanje. Tema: </w:t>
      </w:r>
      <w:r w:rsidR="006039E0" w:rsidRPr="006039E0">
        <w:rPr>
          <w:rFonts w:asciiTheme="majorHAnsi" w:hAnsiTheme="majorHAnsi"/>
          <w:b/>
        </w:rPr>
        <w:t>UPORABA DIGITALNIH ORODIJ</w:t>
      </w:r>
    </w:p>
    <w:p w14:paraId="6D8831E2" w14:textId="38D0C800" w:rsidR="00642E69" w:rsidRPr="006039E0" w:rsidRDefault="00642E69" w:rsidP="00642E69">
      <w:pPr>
        <w:tabs>
          <w:tab w:val="left" w:pos="7035"/>
        </w:tabs>
        <w:jc w:val="both"/>
        <w:rPr>
          <w:rFonts w:asciiTheme="majorHAnsi" w:hAnsiTheme="majorHAnsi"/>
          <w:b/>
        </w:rPr>
      </w:pPr>
      <w:r w:rsidRPr="006039E0">
        <w:rPr>
          <w:rFonts w:asciiTheme="majorHAnsi" w:hAnsiTheme="majorHAnsi"/>
          <w:b/>
        </w:rPr>
        <w:tab/>
      </w:r>
    </w:p>
    <w:p w14:paraId="54DC2161" w14:textId="28C9BCC3" w:rsidR="00AA272B" w:rsidRPr="006039E0" w:rsidRDefault="00453BC0" w:rsidP="00AA272B">
      <w:pPr>
        <w:rPr>
          <w:rFonts w:asciiTheme="majorHAnsi" w:hAnsiTheme="majorHAnsi"/>
        </w:rPr>
      </w:pPr>
      <w:r w:rsidRPr="006039E0">
        <w:rPr>
          <w:rFonts w:asciiTheme="majorHAnsi" w:hAnsiTheme="majorHAnsi"/>
          <w:b/>
        </w:rPr>
        <w:t>Predmet</w:t>
      </w:r>
      <w:r w:rsidR="00551868" w:rsidRPr="006039E0">
        <w:rPr>
          <w:rFonts w:asciiTheme="majorHAnsi" w:hAnsiTheme="majorHAnsi"/>
          <w:b/>
        </w:rPr>
        <w:t xml:space="preserve"> ponudbe</w:t>
      </w:r>
      <w:r w:rsidR="00AA272B" w:rsidRPr="006039E0">
        <w:rPr>
          <w:rFonts w:asciiTheme="majorHAnsi" w:hAnsiTheme="majorHAnsi"/>
        </w:rPr>
        <w:t>:</w:t>
      </w:r>
    </w:p>
    <w:p w14:paraId="6D59CAE6" w14:textId="77777777" w:rsidR="00615382" w:rsidRPr="006039E0" w:rsidRDefault="00615382" w:rsidP="00615382">
      <w:pPr>
        <w:rPr>
          <w:rFonts w:ascii="Calibri" w:hAnsi="Calibri"/>
          <w:bCs/>
        </w:rPr>
      </w:pPr>
    </w:p>
    <w:p w14:paraId="6218DF42" w14:textId="77777777" w:rsidR="006039E0" w:rsidRPr="006039E0" w:rsidRDefault="00615382" w:rsidP="006039E0">
      <w:pPr>
        <w:jc w:val="both"/>
        <w:rPr>
          <w:rFonts w:ascii="Calibri" w:hAnsi="Calibri"/>
          <w:bCs/>
        </w:rPr>
      </w:pPr>
      <w:r w:rsidRPr="006039E0">
        <w:rPr>
          <w:rFonts w:ascii="Calibri" w:hAnsi="Calibri"/>
          <w:bCs/>
        </w:rPr>
        <w:t xml:space="preserve">Izvedba strokovnega usposabljanja na temo </w:t>
      </w:r>
      <w:r w:rsidR="006039E0" w:rsidRPr="006039E0">
        <w:rPr>
          <w:rFonts w:ascii="Calibri" w:hAnsi="Calibri"/>
          <w:bCs/>
        </w:rPr>
        <w:t>»uporaba digitalnih orodij« za (do) 10 zaposlenih Pomurskega tehnološkega parka d.o.o. v obsegu 24 ur.</w:t>
      </w:r>
    </w:p>
    <w:p w14:paraId="6F39D93D" w14:textId="77777777" w:rsidR="006039E0" w:rsidRPr="006039E0" w:rsidRDefault="006039E0" w:rsidP="006039E0">
      <w:pPr>
        <w:jc w:val="both"/>
        <w:rPr>
          <w:rFonts w:ascii="Calibri" w:hAnsi="Calibri"/>
          <w:bCs/>
        </w:rPr>
      </w:pPr>
    </w:p>
    <w:p w14:paraId="194FF971" w14:textId="77777777" w:rsidR="006039E0" w:rsidRPr="006039E0" w:rsidRDefault="006039E0" w:rsidP="006039E0">
      <w:pPr>
        <w:jc w:val="both"/>
        <w:rPr>
          <w:rFonts w:ascii="Calibri" w:hAnsi="Calibri"/>
          <w:bCs/>
        </w:rPr>
      </w:pPr>
      <w:r w:rsidRPr="006039E0">
        <w:rPr>
          <w:rFonts w:ascii="Calibri" w:hAnsi="Calibri"/>
          <w:bCs/>
        </w:rPr>
        <w:t xml:space="preserve">Pomurski tehnološki park je s strani Evropske komisije bil izbran v mrežo </w:t>
      </w:r>
      <w:r w:rsidRPr="006039E0">
        <w:rPr>
          <w:rFonts w:ascii="Calibri" w:hAnsi="Calibri"/>
          <w:b/>
          <w:bCs/>
        </w:rPr>
        <w:t>digitalnih inovacijskih vozlišč</w:t>
      </w:r>
      <w:r w:rsidRPr="006039E0">
        <w:rPr>
          <w:rFonts w:ascii="Calibri" w:hAnsi="Calibri"/>
          <w:bCs/>
        </w:rPr>
        <w:t xml:space="preserve"> (Digital Innovation Hubs) za področje pametne proizvodnje, katerih cilj je pomoč pri digitalizaciji poslovnih rešitev podjetjem. Tehnološki park je s tem postal član evropske platforme za pametno specializacijo (http://s3platform.jrc.ec.europa.eu/digital-innovation-hubs-tool). CILJ usposabljanja je tako dvig kompetenc zaposlenih na področju uporabe digitalnih orodij, za kar se načrtuje večdnevno usposabljanje za za</w:t>
      </w:r>
      <w:bookmarkStart w:id="0" w:name="_GoBack"/>
      <w:bookmarkEnd w:id="0"/>
      <w:r w:rsidRPr="006039E0">
        <w:rPr>
          <w:rFonts w:ascii="Calibri" w:hAnsi="Calibri"/>
          <w:bCs/>
        </w:rPr>
        <w:t>poslene naslednjih digitalnih orodij:</w:t>
      </w:r>
    </w:p>
    <w:p w14:paraId="2C211654" w14:textId="77777777" w:rsidR="006039E0" w:rsidRPr="006039E0" w:rsidRDefault="006039E0" w:rsidP="006039E0">
      <w:pPr>
        <w:jc w:val="both"/>
        <w:rPr>
          <w:rFonts w:ascii="Calibri" w:hAnsi="Calibri"/>
          <w:bCs/>
        </w:rPr>
      </w:pPr>
    </w:p>
    <w:p w14:paraId="0C6269CA" w14:textId="77777777" w:rsidR="006039E0" w:rsidRPr="006039E0" w:rsidRDefault="006039E0" w:rsidP="006039E0">
      <w:pPr>
        <w:numPr>
          <w:ilvl w:val="0"/>
          <w:numId w:val="13"/>
        </w:numPr>
        <w:jc w:val="both"/>
        <w:rPr>
          <w:rFonts w:ascii="Calibri" w:hAnsi="Calibri"/>
          <w:bCs/>
        </w:rPr>
      </w:pPr>
      <w:r w:rsidRPr="006039E0">
        <w:rPr>
          <w:rFonts w:ascii="Calibri" w:hAnsi="Calibri"/>
          <w:b/>
          <w:bCs/>
        </w:rPr>
        <w:t>Orodje Moodle</w:t>
      </w:r>
      <w:r w:rsidRPr="006039E0">
        <w:rPr>
          <w:rFonts w:ascii="Calibri" w:hAnsi="Calibri"/>
          <w:bCs/>
        </w:rPr>
        <w:t>: praktična uporaba orodja za potrebe vzpostavitve interne baze podatkov in e-usposabljanja. Usposabljanje mora zajemati področja vzpostavitve sistema, pregled možnosti uporabe, uporaba nastavitev, vrste modulov, ipd. Osnovni cilj je usposobiti zaposlene za vnos podatkov in uporabo orodja v poslovni praksi.</w:t>
      </w:r>
    </w:p>
    <w:p w14:paraId="3681129F" w14:textId="77777777" w:rsidR="006039E0" w:rsidRDefault="006039E0" w:rsidP="006039E0">
      <w:pPr>
        <w:numPr>
          <w:ilvl w:val="0"/>
          <w:numId w:val="13"/>
        </w:numPr>
        <w:jc w:val="both"/>
        <w:rPr>
          <w:rFonts w:ascii="Calibri" w:hAnsi="Calibri"/>
          <w:bCs/>
        </w:rPr>
      </w:pPr>
      <w:r w:rsidRPr="006039E0">
        <w:rPr>
          <w:rFonts w:ascii="Calibri" w:hAnsi="Calibri"/>
          <w:b/>
          <w:bCs/>
        </w:rPr>
        <w:t>Orodje Pantheon:</w:t>
      </w:r>
      <w:r w:rsidRPr="006039E0">
        <w:rPr>
          <w:rFonts w:ascii="Calibri" w:hAnsi="Calibri"/>
          <w:bCs/>
        </w:rPr>
        <w:t xml:space="preserve"> praktična uporaba ERP – poslovno informacijskega sistema PANTHEON (e-knjiženje, e-hramba, e-izmenjava, e-računi, vnosi, izpisi, povezanost, IPD. Osnovni cilj je usposobiti zaposlene za vnos podatkov in pregled možnosti izpisov poslovanja. Namen je eliminirati podvajanje dela vnosa podatkov s strani različnih služb v družbi (sekretar, knjigovodstvo, ipd). </w:t>
      </w:r>
    </w:p>
    <w:p w14:paraId="399E57DC" w14:textId="77777777" w:rsidR="006039E0" w:rsidRDefault="006039E0" w:rsidP="006039E0">
      <w:pPr>
        <w:jc w:val="both"/>
        <w:rPr>
          <w:rFonts w:ascii="Calibri" w:hAnsi="Calibri"/>
          <w:bCs/>
        </w:rPr>
      </w:pPr>
    </w:p>
    <w:p w14:paraId="0A9D626D" w14:textId="77777777" w:rsidR="006039E0" w:rsidRDefault="006039E0" w:rsidP="006039E0">
      <w:pPr>
        <w:jc w:val="both"/>
        <w:rPr>
          <w:rFonts w:ascii="Calibri" w:hAnsi="Calibri"/>
          <w:bCs/>
        </w:rPr>
      </w:pPr>
    </w:p>
    <w:p w14:paraId="52D5985C" w14:textId="77777777" w:rsidR="006039E0" w:rsidRDefault="006039E0" w:rsidP="006039E0">
      <w:pPr>
        <w:jc w:val="both"/>
        <w:rPr>
          <w:rFonts w:ascii="Calibri" w:hAnsi="Calibri"/>
          <w:bCs/>
        </w:rPr>
      </w:pPr>
    </w:p>
    <w:p w14:paraId="6742D411" w14:textId="77777777" w:rsidR="006039E0" w:rsidRDefault="006039E0" w:rsidP="006039E0">
      <w:pPr>
        <w:jc w:val="both"/>
        <w:rPr>
          <w:rFonts w:ascii="Calibri" w:hAnsi="Calibri"/>
          <w:bCs/>
        </w:rPr>
      </w:pPr>
    </w:p>
    <w:p w14:paraId="09CE776E" w14:textId="77777777" w:rsidR="006039E0" w:rsidRDefault="006039E0" w:rsidP="006039E0">
      <w:pPr>
        <w:jc w:val="both"/>
        <w:rPr>
          <w:rFonts w:ascii="Calibri" w:hAnsi="Calibri"/>
          <w:bCs/>
        </w:rPr>
      </w:pPr>
    </w:p>
    <w:p w14:paraId="50C875FA" w14:textId="77777777" w:rsidR="006039E0" w:rsidRDefault="006039E0" w:rsidP="006039E0">
      <w:pPr>
        <w:jc w:val="both"/>
        <w:rPr>
          <w:rFonts w:ascii="Calibri" w:hAnsi="Calibri"/>
          <w:bCs/>
        </w:rPr>
      </w:pPr>
    </w:p>
    <w:p w14:paraId="3562C872" w14:textId="77777777" w:rsidR="006039E0" w:rsidRPr="006039E0" w:rsidRDefault="006039E0" w:rsidP="006039E0">
      <w:pPr>
        <w:jc w:val="both"/>
        <w:rPr>
          <w:rFonts w:ascii="Calibri" w:hAnsi="Calibri"/>
          <w:bCs/>
        </w:rPr>
      </w:pPr>
    </w:p>
    <w:p w14:paraId="10B425FF" w14:textId="77777777" w:rsidR="006039E0" w:rsidRPr="006039E0" w:rsidRDefault="006039E0" w:rsidP="006039E0">
      <w:pPr>
        <w:numPr>
          <w:ilvl w:val="0"/>
          <w:numId w:val="13"/>
        </w:numPr>
        <w:jc w:val="both"/>
        <w:rPr>
          <w:rFonts w:ascii="Calibri" w:hAnsi="Calibri"/>
          <w:bCs/>
        </w:rPr>
      </w:pPr>
      <w:r w:rsidRPr="006039E0">
        <w:rPr>
          <w:rFonts w:ascii="Calibri" w:hAnsi="Calibri"/>
          <w:b/>
          <w:bCs/>
        </w:rPr>
        <w:t>Orodje PROFIT (Project financial tool):</w:t>
      </w:r>
      <w:r w:rsidRPr="006039E0">
        <w:rPr>
          <w:rFonts w:ascii="Calibri" w:hAnsi="Calibri"/>
          <w:bCs/>
        </w:rPr>
        <w:t xml:space="preserve"> praktična uporaba orodja za vodenje projektov. Osnovni cilj je usposobiti zaposlene za vnos podatkov in uporabo orodja pri finančnem vodenju projektov (plan angažiranosti, časovnice, poštna knjiga, pregled poslovanja po projektih in po vmesnih poročilih, stroškovna mesta, kontroling, ipd)</w:t>
      </w:r>
    </w:p>
    <w:p w14:paraId="6A225F02" w14:textId="77777777" w:rsidR="006039E0" w:rsidRPr="006039E0" w:rsidRDefault="006039E0" w:rsidP="006039E0">
      <w:pPr>
        <w:numPr>
          <w:ilvl w:val="0"/>
          <w:numId w:val="13"/>
        </w:numPr>
        <w:jc w:val="both"/>
        <w:rPr>
          <w:rFonts w:ascii="Calibri" w:hAnsi="Calibri"/>
          <w:bCs/>
        </w:rPr>
      </w:pPr>
      <w:r w:rsidRPr="006039E0">
        <w:rPr>
          <w:rFonts w:ascii="Calibri" w:hAnsi="Calibri"/>
          <w:b/>
          <w:bCs/>
        </w:rPr>
        <w:t>Orodje Mapping tool</w:t>
      </w:r>
      <w:r w:rsidRPr="006039E0">
        <w:rPr>
          <w:rFonts w:ascii="Calibri" w:hAnsi="Calibri"/>
          <w:bCs/>
        </w:rPr>
        <w:t xml:space="preserve">: praktična uporaba orodja za vodenje inovacijskega vozlišča. Osnovni cilj je usposobiti zaposlene za vnos podatkov in uporabo orodja za potrebe oblikovanja novih projektov, B2B sestankov in ostalih poslovnih storiotev v podporo podjetjem. </w:t>
      </w:r>
    </w:p>
    <w:p w14:paraId="43A3B27B" w14:textId="77777777" w:rsidR="006039E0" w:rsidRPr="006039E0" w:rsidRDefault="006039E0" w:rsidP="006039E0">
      <w:pPr>
        <w:jc w:val="both"/>
        <w:rPr>
          <w:rFonts w:ascii="Calibri" w:hAnsi="Calibri"/>
          <w:bCs/>
        </w:rPr>
      </w:pPr>
    </w:p>
    <w:p w14:paraId="5D028D1F" w14:textId="7A0301F4" w:rsidR="00B820CA" w:rsidRPr="006039E0" w:rsidRDefault="006039E0" w:rsidP="006039E0">
      <w:pPr>
        <w:jc w:val="both"/>
        <w:rPr>
          <w:rFonts w:ascii="Calibri" w:hAnsi="Calibri"/>
          <w:bCs/>
        </w:rPr>
      </w:pPr>
      <w:r w:rsidRPr="006039E0">
        <w:rPr>
          <w:rFonts w:ascii="Calibri" w:hAnsi="Calibri"/>
          <w:bCs/>
        </w:rPr>
        <w:t>Usposabljanje mora biti praktično z prikazom delovanja funkcionalnosti orodja.</w:t>
      </w:r>
    </w:p>
    <w:p w14:paraId="40ACA0B7" w14:textId="77777777" w:rsidR="006039E0" w:rsidRPr="006039E0" w:rsidRDefault="006039E0" w:rsidP="006039E0">
      <w:pPr>
        <w:jc w:val="both"/>
        <w:rPr>
          <w:rFonts w:asciiTheme="majorHAnsi" w:hAnsiTheme="majorHAnsi"/>
        </w:rPr>
      </w:pPr>
    </w:p>
    <w:p w14:paraId="3DECE370" w14:textId="6B4E2BF5" w:rsidR="00BA26EC" w:rsidRPr="006039E0" w:rsidRDefault="00BA26EC" w:rsidP="004905DF">
      <w:pPr>
        <w:jc w:val="both"/>
        <w:rPr>
          <w:rFonts w:asciiTheme="majorHAnsi" w:hAnsiTheme="majorHAnsi"/>
        </w:rPr>
      </w:pPr>
      <w:r w:rsidRPr="006039E0">
        <w:rPr>
          <w:rFonts w:asciiTheme="majorHAnsi" w:hAnsiTheme="majorHAnsi"/>
          <w:b/>
        </w:rPr>
        <w:t>Vrednost ponudbe</w:t>
      </w:r>
      <w:r w:rsidRPr="006039E0">
        <w:rPr>
          <w:rFonts w:asciiTheme="majorHAnsi" w:hAnsiTheme="majorHAnsi"/>
        </w:rPr>
        <w:t xml:space="preserve"> skupaj</w:t>
      </w:r>
      <w:r w:rsidR="0004577F" w:rsidRPr="006039E0">
        <w:rPr>
          <w:rFonts w:asciiTheme="majorHAnsi" w:hAnsiTheme="majorHAnsi"/>
        </w:rPr>
        <w:t xml:space="preserve"> v EUR</w:t>
      </w:r>
      <w:r w:rsidR="00615382" w:rsidRPr="006039E0">
        <w:rPr>
          <w:rFonts w:asciiTheme="majorHAnsi" w:hAnsiTheme="majorHAnsi"/>
        </w:rPr>
        <w:t xml:space="preserve"> (neto)</w:t>
      </w:r>
      <w:r w:rsidRPr="006039E0">
        <w:rPr>
          <w:rFonts w:asciiTheme="majorHAnsi" w:hAnsiTheme="majorHAnsi"/>
        </w:rPr>
        <w:t xml:space="preserve">: </w:t>
      </w:r>
      <w:r w:rsidR="00EB1B28" w:rsidRPr="006039E0">
        <w:rPr>
          <w:rFonts w:asciiTheme="majorHAnsi" w:hAnsiTheme="majorHAnsi"/>
        </w:rPr>
        <w:t>_________</w:t>
      </w:r>
    </w:p>
    <w:p w14:paraId="1FCCE833" w14:textId="77777777" w:rsidR="00B820CA" w:rsidRPr="006039E0" w:rsidRDefault="00B820CA" w:rsidP="004905DF">
      <w:pPr>
        <w:jc w:val="both"/>
        <w:rPr>
          <w:rFonts w:asciiTheme="majorHAnsi" w:hAnsiTheme="majorHAnsi"/>
        </w:rPr>
      </w:pPr>
    </w:p>
    <w:p w14:paraId="515AC04A" w14:textId="67D6905A" w:rsidR="00453BC0" w:rsidRPr="006039E0" w:rsidRDefault="00453BC0" w:rsidP="004905DF">
      <w:pPr>
        <w:jc w:val="both"/>
        <w:rPr>
          <w:rFonts w:asciiTheme="majorHAnsi" w:hAnsiTheme="majorHAnsi"/>
        </w:rPr>
      </w:pPr>
      <w:r w:rsidRPr="006039E0">
        <w:rPr>
          <w:rFonts w:asciiTheme="majorHAnsi" w:hAnsiTheme="majorHAnsi"/>
        </w:rPr>
        <w:t>Ponudba vključuje vse stroške</w:t>
      </w:r>
      <w:r w:rsidR="00615382" w:rsidRPr="006039E0">
        <w:rPr>
          <w:rFonts w:asciiTheme="majorHAnsi" w:hAnsiTheme="majorHAnsi"/>
        </w:rPr>
        <w:t xml:space="preserve"> povezane z izvedbo aktivnosti.</w:t>
      </w:r>
    </w:p>
    <w:p w14:paraId="228D67C8" w14:textId="77777777" w:rsidR="002A5D26" w:rsidRPr="006039E0" w:rsidRDefault="002A5D26" w:rsidP="004905DF">
      <w:pPr>
        <w:jc w:val="both"/>
        <w:rPr>
          <w:rFonts w:asciiTheme="majorHAnsi" w:hAnsiTheme="majorHAnsi"/>
        </w:rPr>
      </w:pPr>
    </w:p>
    <w:p w14:paraId="57963282" w14:textId="659E6155" w:rsidR="00453BC0" w:rsidRPr="006039E0" w:rsidRDefault="00EF43D4" w:rsidP="004905DF">
      <w:pPr>
        <w:jc w:val="both"/>
        <w:rPr>
          <w:rFonts w:asciiTheme="majorHAnsi" w:hAnsiTheme="majorHAnsi"/>
        </w:rPr>
      </w:pPr>
      <w:r w:rsidRPr="006039E0">
        <w:rPr>
          <w:rFonts w:asciiTheme="majorHAnsi" w:hAnsiTheme="majorHAnsi"/>
          <w:b/>
        </w:rPr>
        <w:t>Veljavnost ponudbe</w:t>
      </w:r>
      <w:r w:rsidRPr="006039E0">
        <w:rPr>
          <w:rFonts w:asciiTheme="majorHAnsi" w:hAnsiTheme="majorHAnsi"/>
        </w:rPr>
        <w:t xml:space="preserve">: </w:t>
      </w:r>
      <w:r w:rsidR="00EB1B28" w:rsidRPr="006039E0">
        <w:rPr>
          <w:rFonts w:asciiTheme="majorHAnsi" w:hAnsiTheme="majorHAnsi"/>
        </w:rPr>
        <w:t>________</w:t>
      </w:r>
      <w:r w:rsidR="00075916" w:rsidRPr="006039E0">
        <w:rPr>
          <w:rFonts w:asciiTheme="majorHAnsi" w:hAnsiTheme="majorHAnsi"/>
        </w:rPr>
        <w:t xml:space="preserve"> </w:t>
      </w:r>
    </w:p>
    <w:p w14:paraId="0E3FC02C" w14:textId="77777777" w:rsidR="00615382" w:rsidRPr="006039E0" w:rsidRDefault="00615382" w:rsidP="004905DF">
      <w:pPr>
        <w:jc w:val="both"/>
        <w:rPr>
          <w:rFonts w:asciiTheme="majorHAnsi" w:hAnsiTheme="majorHAnsi"/>
        </w:rPr>
      </w:pPr>
    </w:p>
    <w:p w14:paraId="4CA82B3E" w14:textId="2B2C3718" w:rsidR="00615382" w:rsidRPr="006039E0" w:rsidRDefault="00615382" w:rsidP="004905DF">
      <w:pPr>
        <w:jc w:val="both"/>
        <w:rPr>
          <w:rFonts w:asciiTheme="majorHAnsi" w:hAnsiTheme="majorHAnsi"/>
        </w:rPr>
      </w:pPr>
      <w:r w:rsidRPr="006039E0">
        <w:rPr>
          <w:rFonts w:asciiTheme="majorHAnsi" w:hAnsiTheme="majorHAnsi"/>
        </w:rPr>
        <w:t>PRILOGA:</w:t>
      </w:r>
    </w:p>
    <w:p w14:paraId="6A8FD6B1" w14:textId="313AA0DC" w:rsidR="00615382" w:rsidRPr="006039E0" w:rsidRDefault="00615382" w:rsidP="00615382">
      <w:pPr>
        <w:pStyle w:val="ListParagraph"/>
        <w:numPr>
          <w:ilvl w:val="0"/>
          <w:numId w:val="12"/>
        </w:numPr>
        <w:jc w:val="both"/>
        <w:rPr>
          <w:rFonts w:asciiTheme="majorHAnsi" w:hAnsiTheme="majorHAnsi"/>
          <w:b/>
        </w:rPr>
      </w:pPr>
      <w:r w:rsidRPr="006039E0">
        <w:rPr>
          <w:rFonts w:asciiTheme="majorHAnsi" w:hAnsiTheme="majorHAnsi"/>
          <w:b/>
        </w:rPr>
        <w:t>Reference</w:t>
      </w:r>
    </w:p>
    <w:p w14:paraId="684F313C" w14:textId="77777777" w:rsidR="00615382" w:rsidRPr="006039E0" w:rsidRDefault="00615382" w:rsidP="004905DF">
      <w:pPr>
        <w:jc w:val="both"/>
        <w:rPr>
          <w:rFonts w:asciiTheme="majorHAnsi" w:hAnsiTheme="majorHAnsi"/>
        </w:rPr>
      </w:pPr>
    </w:p>
    <w:p w14:paraId="5C24B601" w14:textId="30BEDC98" w:rsidR="00157585" w:rsidRPr="006039E0" w:rsidRDefault="00FC672B" w:rsidP="00615382">
      <w:pPr>
        <w:jc w:val="right"/>
        <w:rPr>
          <w:rFonts w:asciiTheme="majorHAnsi" w:hAnsiTheme="majorHAnsi"/>
        </w:rPr>
      </w:pPr>
      <w:r w:rsidRPr="006039E0">
        <w:rPr>
          <w:rFonts w:asciiTheme="majorHAnsi" w:hAnsiTheme="majorHAnsi"/>
        </w:rPr>
        <w:t>Podpis in štampiljka</w:t>
      </w:r>
      <w:r w:rsidR="00157585" w:rsidRPr="006039E0">
        <w:rPr>
          <w:rFonts w:asciiTheme="majorHAnsi" w:hAnsiTheme="majorHAnsi"/>
        </w:rPr>
        <w:t xml:space="preserve"> </w:t>
      </w:r>
    </w:p>
    <w:sectPr w:rsidR="00157585" w:rsidRPr="006039E0" w:rsidSect="00E56D56">
      <w:footerReference w:type="even" r:id="rId8"/>
      <w:footerReference w:type="default" r:id="rId9"/>
      <w:pgSz w:w="11900" w:h="16840"/>
      <w:pgMar w:top="426" w:right="1268" w:bottom="426"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C276" w14:textId="77777777" w:rsidR="006039E0" w:rsidRDefault="006039E0" w:rsidP="006039E0">
      <w:r>
        <w:separator/>
      </w:r>
    </w:p>
  </w:endnote>
  <w:endnote w:type="continuationSeparator" w:id="0">
    <w:p w14:paraId="5B5DB5F7" w14:textId="77777777" w:rsidR="006039E0" w:rsidRDefault="006039E0" w:rsidP="0060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06D5" w14:textId="77777777" w:rsidR="006039E0" w:rsidRDefault="006039E0" w:rsidP="00F46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89370" w14:textId="77777777" w:rsidR="006039E0" w:rsidRDefault="006039E0" w:rsidP="006039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9BF0" w14:textId="77777777" w:rsidR="006039E0" w:rsidRDefault="006039E0" w:rsidP="00F46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3BCECE" w14:textId="77777777" w:rsidR="006039E0" w:rsidRDefault="006039E0" w:rsidP="006039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655A" w14:textId="77777777" w:rsidR="006039E0" w:rsidRDefault="006039E0" w:rsidP="006039E0">
      <w:r>
        <w:separator/>
      </w:r>
    </w:p>
  </w:footnote>
  <w:footnote w:type="continuationSeparator" w:id="0">
    <w:p w14:paraId="40C6AFE9" w14:textId="77777777" w:rsidR="006039E0" w:rsidRDefault="006039E0" w:rsidP="006039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88"/>
    <w:multiLevelType w:val="hybridMultilevel"/>
    <w:tmpl w:val="536E1B30"/>
    <w:lvl w:ilvl="0" w:tplc="E7A0A82C">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769D"/>
    <w:multiLevelType w:val="hybridMultilevel"/>
    <w:tmpl w:val="1A2A2864"/>
    <w:lvl w:ilvl="0" w:tplc="3A36BC22">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73C0A"/>
    <w:multiLevelType w:val="hybridMultilevel"/>
    <w:tmpl w:val="51B854E2"/>
    <w:lvl w:ilvl="0" w:tplc="23E2049C">
      <w:start w:val="24"/>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C955CC"/>
    <w:multiLevelType w:val="hybridMultilevel"/>
    <w:tmpl w:val="585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36FC3"/>
    <w:multiLevelType w:val="hybridMultilevel"/>
    <w:tmpl w:val="00DC73F0"/>
    <w:lvl w:ilvl="0" w:tplc="06D46D7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129EE"/>
    <w:multiLevelType w:val="hybridMultilevel"/>
    <w:tmpl w:val="A71AF8AE"/>
    <w:lvl w:ilvl="0" w:tplc="1E0ABEA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A74980"/>
    <w:multiLevelType w:val="hybridMultilevel"/>
    <w:tmpl w:val="CAB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B7537"/>
    <w:multiLevelType w:val="hybridMultilevel"/>
    <w:tmpl w:val="1438E96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E846D42"/>
    <w:multiLevelType w:val="hybridMultilevel"/>
    <w:tmpl w:val="AAF2B5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277720"/>
    <w:multiLevelType w:val="hybridMultilevel"/>
    <w:tmpl w:val="A2B807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D44DC5"/>
    <w:multiLevelType w:val="hybridMultilevel"/>
    <w:tmpl w:val="2632C36E"/>
    <w:lvl w:ilvl="0" w:tplc="AE88059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BC21FA"/>
    <w:multiLevelType w:val="hybridMultilevel"/>
    <w:tmpl w:val="7BB4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2B7785"/>
    <w:multiLevelType w:val="hybridMultilevel"/>
    <w:tmpl w:val="EA6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5"/>
  </w:num>
  <w:num w:numId="6">
    <w:abstractNumId w:val="8"/>
  </w:num>
  <w:num w:numId="7">
    <w:abstractNumId w:val="6"/>
  </w:num>
  <w:num w:numId="8">
    <w:abstractNumId w:val="3"/>
  </w:num>
  <w:num w:numId="9">
    <w:abstractNumId w:val="0"/>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85"/>
    <w:rsid w:val="00012446"/>
    <w:rsid w:val="000433F4"/>
    <w:rsid w:val="0004577F"/>
    <w:rsid w:val="00075916"/>
    <w:rsid w:val="001017CC"/>
    <w:rsid w:val="00115365"/>
    <w:rsid w:val="00147AC2"/>
    <w:rsid w:val="00157585"/>
    <w:rsid w:val="001F2949"/>
    <w:rsid w:val="00205CF7"/>
    <w:rsid w:val="002206C4"/>
    <w:rsid w:val="00221DA2"/>
    <w:rsid w:val="00253E04"/>
    <w:rsid w:val="002A5D26"/>
    <w:rsid w:val="002B4273"/>
    <w:rsid w:val="002C2E99"/>
    <w:rsid w:val="00345D67"/>
    <w:rsid w:val="00385BCF"/>
    <w:rsid w:val="003B5582"/>
    <w:rsid w:val="003D5E31"/>
    <w:rsid w:val="00453BC0"/>
    <w:rsid w:val="00485767"/>
    <w:rsid w:val="004905DF"/>
    <w:rsid w:val="005363A3"/>
    <w:rsid w:val="005370E1"/>
    <w:rsid w:val="00546413"/>
    <w:rsid w:val="00551868"/>
    <w:rsid w:val="00582B8E"/>
    <w:rsid w:val="005A7D5A"/>
    <w:rsid w:val="006039E0"/>
    <w:rsid w:val="00615382"/>
    <w:rsid w:val="00642E69"/>
    <w:rsid w:val="00660866"/>
    <w:rsid w:val="00817550"/>
    <w:rsid w:val="008248DB"/>
    <w:rsid w:val="00863964"/>
    <w:rsid w:val="00863FB4"/>
    <w:rsid w:val="00920475"/>
    <w:rsid w:val="00A203FD"/>
    <w:rsid w:val="00A66E4C"/>
    <w:rsid w:val="00A8039D"/>
    <w:rsid w:val="00AA272B"/>
    <w:rsid w:val="00AE4908"/>
    <w:rsid w:val="00AE53D5"/>
    <w:rsid w:val="00B31E27"/>
    <w:rsid w:val="00B820CA"/>
    <w:rsid w:val="00BA26EC"/>
    <w:rsid w:val="00C352A0"/>
    <w:rsid w:val="00C71F1F"/>
    <w:rsid w:val="00CD1D85"/>
    <w:rsid w:val="00CF5EE0"/>
    <w:rsid w:val="00D979E1"/>
    <w:rsid w:val="00DD563A"/>
    <w:rsid w:val="00E361F1"/>
    <w:rsid w:val="00E56D56"/>
    <w:rsid w:val="00EB1B28"/>
    <w:rsid w:val="00EF43D4"/>
    <w:rsid w:val="00F02DC1"/>
    <w:rsid w:val="00FC4CEE"/>
    <w:rsid w:val="00FC672B"/>
    <w:rsid w:val="00FD0090"/>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BD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85"/>
    <w:rPr>
      <w:color w:val="0000FF" w:themeColor="hyperlink"/>
      <w:u w:val="single"/>
    </w:rPr>
  </w:style>
  <w:style w:type="paragraph" w:styleId="ListParagraph">
    <w:name w:val="List Paragraph"/>
    <w:basedOn w:val="Normal"/>
    <w:link w:val="ListParagraphChar"/>
    <w:uiPriority w:val="34"/>
    <w:qFormat/>
    <w:rsid w:val="002A5D26"/>
    <w:pPr>
      <w:ind w:left="720"/>
      <w:contextualSpacing/>
    </w:pPr>
  </w:style>
  <w:style w:type="table" w:styleId="TableGrid">
    <w:name w:val="Table Grid"/>
    <w:basedOn w:val="TableNormal"/>
    <w:uiPriority w:val="59"/>
    <w:rsid w:val="002A5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A272B"/>
    <w:rPr>
      <w:lang w:val="sl-SI"/>
    </w:rPr>
  </w:style>
  <w:style w:type="paragraph" w:styleId="Footer">
    <w:name w:val="footer"/>
    <w:basedOn w:val="Normal"/>
    <w:link w:val="FooterChar"/>
    <w:uiPriority w:val="99"/>
    <w:unhideWhenUsed/>
    <w:rsid w:val="006039E0"/>
    <w:pPr>
      <w:tabs>
        <w:tab w:val="center" w:pos="4320"/>
        <w:tab w:val="right" w:pos="8640"/>
      </w:tabs>
    </w:pPr>
  </w:style>
  <w:style w:type="character" w:customStyle="1" w:styleId="FooterChar">
    <w:name w:val="Footer Char"/>
    <w:basedOn w:val="DefaultParagraphFont"/>
    <w:link w:val="Footer"/>
    <w:uiPriority w:val="99"/>
    <w:rsid w:val="006039E0"/>
    <w:rPr>
      <w:lang w:val="sl-SI"/>
    </w:rPr>
  </w:style>
  <w:style w:type="character" w:styleId="PageNumber">
    <w:name w:val="page number"/>
    <w:basedOn w:val="DefaultParagraphFont"/>
    <w:uiPriority w:val="99"/>
    <w:semiHidden/>
    <w:unhideWhenUsed/>
    <w:rsid w:val="006039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85"/>
    <w:rPr>
      <w:color w:val="0000FF" w:themeColor="hyperlink"/>
      <w:u w:val="single"/>
    </w:rPr>
  </w:style>
  <w:style w:type="paragraph" w:styleId="ListParagraph">
    <w:name w:val="List Paragraph"/>
    <w:basedOn w:val="Normal"/>
    <w:link w:val="ListParagraphChar"/>
    <w:uiPriority w:val="34"/>
    <w:qFormat/>
    <w:rsid w:val="002A5D26"/>
    <w:pPr>
      <w:ind w:left="720"/>
      <w:contextualSpacing/>
    </w:pPr>
  </w:style>
  <w:style w:type="table" w:styleId="TableGrid">
    <w:name w:val="Table Grid"/>
    <w:basedOn w:val="TableNormal"/>
    <w:uiPriority w:val="59"/>
    <w:rsid w:val="002A5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A272B"/>
    <w:rPr>
      <w:lang w:val="sl-SI"/>
    </w:rPr>
  </w:style>
  <w:style w:type="paragraph" w:styleId="Footer">
    <w:name w:val="footer"/>
    <w:basedOn w:val="Normal"/>
    <w:link w:val="FooterChar"/>
    <w:uiPriority w:val="99"/>
    <w:unhideWhenUsed/>
    <w:rsid w:val="006039E0"/>
    <w:pPr>
      <w:tabs>
        <w:tab w:val="center" w:pos="4320"/>
        <w:tab w:val="right" w:pos="8640"/>
      </w:tabs>
    </w:pPr>
  </w:style>
  <w:style w:type="character" w:customStyle="1" w:styleId="FooterChar">
    <w:name w:val="Footer Char"/>
    <w:basedOn w:val="DefaultParagraphFont"/>
    <w:link w:val="Footer"/>
    <w:uiPriority w:val="99"/>
    <w:rsid w:val="006039E0"/>
    <w:rPr>
      <w:lang w:val="sl-SI"/>
    </w:rPr>
  </w:style>
  <w:style w:type="character" w:styleId="PageNumber">
    <w:name w:val="page number"/>
    <w:basedOn w:val="DefaultParagraphFont"/>
    <w:uiPriority w:val="99"/>
    <w:semiHidden/>
    <w:unhideWhenUsed/>
    <w:rsid w:val="0060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4315">
      <w:bodyDiv w:val="1"/>
      <w:marLeft w:val="0"/>
      <w:marRight w:val="0"/>
      <w:marTop w:val="0"/>
      <w:marBottom w:val="0"/>
      <w:divBdr>
        <w:top w:val="none" w:sz="0" w:space="0" w:color="auto"/>
        <w:left w:val="none" w:sz="0" w:space="0" w:color="auto"/>
        <w:bottom w:val="none" w:sz="0" w:space="0" w:color="auto"/>
        <w:right w:val="none" w:sz="0" w:space="0" w:color="auto"/>
      </w:divBdr>
    </w:div>
    <w:div w:id="1221751790">
      <w:bodyDiv w:val="1"/>
      <w:marLeft w:val="0"/>
      <w:marRight w:val="0"/>
      <w:marTop w:val="0"/>
      <w:marBottom w:val="0"/>
      <w:divBdr>
        <w:top w:val="none" w:sz="0" w:space="0" w:color="auto"/>
        <w:left w:val="none" w:sz="0" w:space="0" w:color="auto"/>
        <w:bottom w:val="none" w:sz="0" w:space="0" w:color="auto"/>
        <w:right w:val="none" w:sz="0" w:space="0" w:color="auto"/>
      </w:divBdr>
    </w:div>
    <w:div w:id="155393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413</Words>
  <Characters>2355</Characters>
  <Application>Microsoft Macintosh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 Jakob</dc:creator>
  <cp:lastModifiedBy>Marko Močnik</cp:lastModifiedBy>
  <cp:revision>16</cp:revision>
  <cp:lastPrinted>2018-08-23T11:19:00Z</cp:lastPrinted>
  <dcterms:created xsi:type="dcterms:W3CDTF">2018-05-29T11:00:00Z</dcterms:created>
  <dcterms:modified xsi:type="dcterms:W3CDTF">2018-08-23T11:19:00Z</dcterms:modified>
</cp:coreProperties>
</file>